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F8" w:rsidRPr="00057DF8" w:rsidRDefault="00057DF8" w:rsidP="00297DF8">
      <w:pPr>
        <w:spacing w:before="120" w:after="120"/>
        <w:rPr>
          <w:b/>
          <w:sz w:val="24"/>
          <w:szCs w:val="24"/>
        </w:rPr>
        <w:sectPr w:rsidR="00057DF8" w:rsidRPr="00057DF8" w:rsidSect="00AC40D8">
          <w:headerReference w:type="default" r:id="rId6"/>
          <w:footerReference w:type="even" r:id="rId7"/>
          <w:headerReference w:type="first" r:id="rId8"/>
          <w:pgSz w:w="11906" w:h="16838" w:code="9"/>
          <w:pgMar w:top="1361" w:right="295" w:bottom="454" w:left="289" w:header="0" w:footer="0" w:gutter="284"/>
          <w:cols w:space="720"/>
          <w:titlePg/>
          <w:docGrid w:linePitch="231"/>
        </w:sectPr>
      </w:pPr>
    </w:p>
    <w:p w:rsidR="00057DF8" w:rsidRDefault="00057DF8" w:rsidP="00297DF8">
      <w:pPr>
        <w:jc w:val="both"/>
        <w:rPr>
          <w:rFonts w:cs="Arial"/>
          <w:b/>
          <w:sz w:val="24"/>
          <w:szCs w:val="24"/>
        </w:rPr>
      </w:pPr>
      <w:r>
        <w:rPr>
          <w:rFonts w:cs="Arial"/>
          <w:b/>
          <w:sz w:val="24"/>
          <w:szCs w:val="24"/>
        </w:rPr>
        <w:t>Welcome back</w:t>
      </w:r>
    </w:p>
    <w:p w:rsidR="00057DF8" w:rsidRDefault="00057DF8" w:rsidP="00297DF8">
      <w:pPr>
        <w:jc w:val="both"/>
        <w:rPr>
          <w:rFonts w:cs="Arial"/>
          <w:sz w:val="24"/>
          <w:szCs w:val="24"/>
        </w:rPr>
      </w:pPr>
      <w:r>
        <w:rPr>
          <w:rFonts w:cs="Arial"/>
          <w:sz w:val="24"/>
          <w:szCs w:val="24"/>
        </w:rPr>
        <w:t xml:space="preserve">We would like to welcome back all of our students for what is looking like a very exciting term 4.  We have lots going on this term, and we have already hit the ground running.  We hope all of our families had a happy and safe </w:t>
      </w:r>
      <w:r w:rsidR="00AE7A1F">
        <w:rPr>
          <w:rFonts w:cs="Arial"/>
          <w:sz w:val="24"/>
          <w:szCs w:val="24"/>
        </w:rPr>
        <w:t>break;</w:t>
      </w:r>
      <w:r>
        <w:rPr>
          <w:rFonts w:cs="Arial"/>
          <w:sz w:val="24"/>
          <w:szCs w:val="24"/>
        </w:rPr>
        <w:t xml:space="preserve"> it was great to see everyone’s smiling faces on Monday.  </w:t>
      </w:r>
    </w:p>
    <w:p w:rsidR="004F015A" w:rsidRPr="00057DF8" w:rsidRDefault="004F015A" w:rsidP="00297DF8">
      <w:pPr>
        <w:jc w:val="both"/>
        <w:rPr>
          <w:rFonts w:cs="Arial"/>
          <w:sz w:val="24"/>
          <w:szCs w:val="24"/>
        </w:rPr>
      </w:pPr>
      <w:r>
        <w:rPr>
          <w:rFonts w:cs="Arial"/>
          <w:sz w:val="24"/>
          <w:szCs w:val="24"/>
        </w:rPr>
        <w:t>You may have noticed the new security system in place. When you come to the school, you will notice a doorbell; when this is rung, the door can be released from Sylvia’s office or someone can come. Thanks to the P&amp;C for supporting this additional safety device- keeping our kids safe.</w:t>
      </w:r>
    </w:p>
    <w:p w:rsidR="00057DF8" w:rsidRDefault="00057DF8" w:rsidP="00297DF8">
      <w:pPr>
        <w:jc w:val="both"/>
        <w:rPr>
          <w:rFonts w:cs="Arial"/>
          <w:b/>
          <w:sz w:val="24"/>
          <w:szCs w:val="24"/>
        </w:rPr>
      </w:pPr>
    </w:p>
    <w:p w:rsidR="0058725B" w:rsidRDefault="0058725B" w:rsidP="00297DF8">
      <w:pPr>
        <w:jc w:val="both"/>
        <w:rPr>
          <w:rFonts w:cs="Arial"/>
          <w:b/>
          <w:sz w:val="24"/>
          <w:szCs w:val="24"/>
        </w:rPr>
      </w:pPr>
      <w:r>
        <w:rPr>
          <w:rFonts w:cs="Arial"/>
          <w:b/>
          <w:sz w:val="24"/>
          <w:szCs w:val="24"/>
        </w:rPr>
        <w:t>Special Swimming Scheme</w:t>
      </w:r>
    </w:p>
    <w:p w:rsidR="0058725B" w:rsidRDefault="0058725B" w:rsidP="00297DF8">
      <w:pPr>
        <w:jc w:val="both"/>
        <w:rPr>
          <w:rFonts w:cs="Arial"/>
          <w:sz w:val="24"/>
          <w:szCs w:val="24"/>
        </w:rPr>
      </w:pPr>
      <w:r>
        <w:rPr>
          <w:rFonts w:cs="Arial"/>
          <w:sz w:val="24"/>
          <w:szCs w:val="24"/>
        </w:rPr>
        <w:t>Purple Class and Blue Class will be participating in the Special Swimming Scheme for the next two weeks.  This will require the school bus and our extra swimming staff to make it safe and successful.  Please be aware that if your child is not in Purple or Blue Class that there will be no swimming for two weeks.</w:t>
      </w:r>
    </w:p>
    <w:p w:rsidR="0058725B" w:rsidRDefault="0058725B" w:rsidP="00297DF8">
      <w:pPr>
        <w:jc w:val="both"/>
        <w:rPr>
          <w:rFonts w:cs="Arial"/>
          <w:sz w:val="24"/>
          <w:szCs w:val="24"/>
        </w:rPr>
      </w:pPr>
    </w:p>
    <w:p w:rsidR="0058725B" w:rsidRPr="0058725B" w:rsidRDefault="0058725B" w:rsidP="00297DF8">
      <w:pPr>
        <w:jc w:val="both"/>
        <w:rPr>
          <w:rFonts w:cs="Arial"/>
          <w:b/>
          <w:sz w:val="24"/>
          <w:szCs w:val="24"/>
        </w:rPr>
      </w:pPr>
      <w:r w:rsidRPr="0058725B">
        <w:rPr>
          <w:rFonts w:cs="Arial"/>
          <w:b/>
          <w:sz w:val="24"/>
          <w:szCs w:val="24"/>
        </w:rPr>
        <w:t>School Camp</w:t>
      </w:r>
    </w:p>
    <w:p w:rsidR="0058725B" w:rsidRDefault="0058725B" w:rsidP="00297DF8">
      <w:pPr>
        <w:jc w:val="both"/>
        <w:rPr>
          <w:rFonts w:cs="Arial"/>
          <w:sz w:val="24"/>
          <w:szCs w:val="24"/>
        </w:rPr>
      </w:pPr>
      <w:r>
        <w:rPr>
          <w:rFonts w:cs="Arial"/>
          <w:sz w:val="24"/>
          <w:szCs w:val="24"/>
        </w:rPr>
        <w:t>School Camp is only a few weeks away.  I am still waiting for a few people to complete online registration as Berry Sport and Recreation Staff need the information as soon as possible.  If you have not yet completed the online registration please do so today.  I will be following up with phone calls tomorrow.</w:t>
      </w:r>
    </w:p>
    <w:p w:rsidR="0058725B" w:rsidRPr="0058725B" w:rsidRDefault="0058725B" w:rsidP="00297DF8">
      <w:pPr>
        <w:jc w:val="both"/>
        <w:rPr>
          <w:rFonts w:cs="Arial"/>
          <w:sz w:val="24"/>
          <w:szCs w:val="24"/>
        </w:rPr>
      </w:pPr>
    </w:p>
    <w:p w:rsidR="00174D50" w:rsidRDefault="00D332BF" w:rsidP="00297DF8">
      <w:pPr>
        <w:jc w:val="both"/>
        <w:rPr>
          <w:rFonts w:cs="Arial"/>
          <w:b/>
          <w:sz w:val="24"/>
          <w:szCs w:val="24"/>
        </w:rPr>
      </w:pPr>
      <w:r>
        <w:rPr>
          <w:rFonts w:cs="Arial"/>
          <w:b/>
          <w:sz w:val="24"/>
          <w:szCs w:val="24"/>
        </w:rPr>
        <w:t>AAC Survey</w:t>
      </w:r>
    </w:p>
    <w:p w:rsidR="00634ACA" w:rsidRPr="00197FAA" w:rsidRDefault="00634ACA" w:rsidP="00634ACA">
      <w:pPr>
        <w:spacing w:line="240" w:lineRule="auto"/>
        <w:rPr>
          <w:rFonts w:cs="Arial"/>
          <w:color w:val="444444"/>
          <w:sz w:val="24"/>
          <w:szCs w:val="24"/>
          <w:lang w:val="en"/>
        </w:rPr>
      </w:pPr>
      <w:r w:rsidRPr="00197FAA">
        <w:rPr>
          <w:rFonts w:cs="Arial"/>
          <w:color w:val="444444"/>
          <w:sz w:val="24"/>
          <w:szCs w:val="24"/>
          <w:lang w:val="en"/>
        </w:rPr>
        <w:t>We are seeking parents who have been asked to use an AAC system with their child who is aged 0-8 years. It does not matter if you are still using the AAC system or not.</w:t>
      </w:r>
      <w:bookmarkStart w:id="0" w:name="_GoBack"/>
      <w:bookmarkEnd w:id="0"/>
      <w:r w:rsidRPr="00197FAA">
        <w:rPr>
          <w:rFonts w:cs="Arial"/>
          <w:color w:val="444444"/>
          <w:sz w:val="24"/>
          <w:szCs w:val="24"/>
          <w:lang w:val="en"/>
        </w:rPr>
        <w:t xml:space="preserve"> </w:t>
      </w:r>
      <w:r>
        <w:rPr>
          <w:rFonts w:cs="Arial"/>
          <w:color w:val="444444"/>
          <w:sz w:val="24"/>
          <w:szCs w:val="24"/>
          <w:lang w:val="en"/>
        </w:rPr>
        <w:t>We would like to ask anyone who is interested</w:t>
      </w:r>
      <w:r w:rsidRPr="00197FAA">
        <w:rPr>
          <w:rFonts w:cs="Arial"/>
          <w:color w:val="444444"/>
          <w:sz w:val="24"/>
          <w:szCs w:val="24"/>
          <w:lang w:val="en"/>
        </w:rPr>
        <w:t xml:space="preserve"> to complete a 30 - 45 minute online questionnaire about your child and family. You can save and exit the s</w:t>
      </w:r>
      <w:r>
        <w:rPr>
          <w:rFonts w:cs="Arial"/>
          <w:color w:val="444444"/>
          <w:sz w:val="24"/>
          <w:szCs w:val="24"/>
          <w:lang w:val="en"/>
        </w:rPr>
        <w:t>urvey and return at any time. </w:t>
      </w:r>
      <w:r>
        <w:rPr>
          <w:rFonts w:cs="Arial"/>
          <w:color w:val="444444"/>
          <w:sz w:val="24"/>
          <w:szCs w:val="24"/>
          <w:lang w:val="en"/>
        </w:rPr>
        <w:br/>
      </w:r>
      <w:r w:rsidRPr="00197FAA">
        <w:rPr>
          <w:rFonts w:cs="Arial"/>
          <w:color w:val="444444"/>
          <w:sz w:val="24"/>
          <w:szCs w:val="24"/>
          <w:lang w:val="en"/>
        </w:rPr>
        <w:t xml:space="preserve">AAC stands for augmentative and alternative communication, and includes things like: </w:t>
      </w:r>
    </w:p>
    <w:p w:rsidR="00634ACA" w:rsidRPr="00197FAA" w:rsidRDefault="00634ACA" w:rsidP="00634ACA">
      <w:pPr>
        <w:spacing w:line="240" w:lineRule="auto"/>
        <w:rPr>
          <w:rFonts w:cs="Arial"/>
          <w:color w:val="444444"/>
          <w:sz w:val="24"/>
          <w:szCs w:val="24"/>
          <w:lang w:val="en"/>
        </w:rPr>
      </w:pPr>
      <w:r w:rsidRPr="00197FAA">
        <w:rPr>
          <w:rFonts w:cs="Arial"/>
          <w:color w:val="444444"/>
          <w:sz w:val="24"/>
          <w:szCs w:val="24"/>
          <w:lang w:val="en"/>
        </w:rPr>
        <w:t>· Sign language</w:t>
      </w:r>
    </w:p>
    <w:p w:rsidR="00634ACA" w:rsidRPr="00197FAA" w:rsidRDefault="00634ACA" w:rsidP="00634ACA">
      <w:pPr>
        <w:spacing w:line="240" w:lineRule="auto"/>
        <w:rPr>
          <w:rFonts w:cs="Arial"/>
          <w:color w:val="444444"/>
          <w:sz w:val="24"/>
          <w:szCs w:val="24"/>
          <w:lang w:val="en"/>
        </w:rPr>
      </w:pPr>
      <w:r w:rsidRPr="00197FAA">
        <w:rPr>
          <w:rFonts w:cs="Arial"/>
          <w:color w:val="444444"/>
          <w:sz w:val="24"/>
          <w:szCs w:val="24"/>
          <w:lang w:val="en"/>
        </w:rPr>
        <w:t>· Symbol books or boards (e.g., PODD)</w:t>
      </w:r>
    </w:p>
    <w:p w:rsidR="00634ACA" w:rsidRPr="00197FAA" w:rsidRDefault="00634ACA" w:rsidP="00634ACA">
      <w:pPr>
        <w:spacing w:line="240" w:lineRule="auto"/>
        <w:rPr>
          <w:rFonts w:cs="Arial"/>
          <w:color w:val="444444"/>
          <w:sz w:val="24"/>
          <w:szCs w:val="24"/>
          <w:lang w:val="en"/>
        </w:rPr>
      </w:pPr>
      <w:r w:rsidRPr="00197FAA">
        <w:rPr>
          <w:rFonts w:cs="Arial"/>
          <w:color w:val="444444"/>
          <w:sz w:val="24"/>
          <w:szCs w:val="24"/>
          <w:lang w:val="en"/>
        </w:rPr>
        <w:t>· Speech generating devices</w:t>
      </w:r>
    </w:p>
    <w:p w:rsidR="00634ACA" w:rsidRPr="00197FAA" w:rsidRDefault="00634ACA" w:rsidP="00634ACA">
      <w:pPr>
        <w:spacing w:line="240" w:lineRule="auto"/>
        <w:rPr>
          <w:rFonts w:cs="Arial"/>
          <w:color w:val="444444"/>
          <w:sz w:val="24"/>
          <w:szCs w:val="24"/>
          <w:lang w:val="en"/>
        </w:rPr>
      </w:pPr>
      <w:r w:rsidRPr="00197FAA">
        <w:rPr>
          <w:rFonts w:cs="Arial"/>
          <w:color w:val="444444"/>
          <w:sz w:val="24"/>
          <w:szCs w:val="24"/>
          <w:lang w:val="en"/>
        </w:rPr>
        <w:t>· Picture Exchange Communication Systems (PECS)</w:t>
      </w:r>
    </w:p>
    <w:p w:rsidR="00634ACA" w:rsidRPr="00197FAA" w:rsidRDefault="00634ACA" w:rsidP="00634ACA">
      <w:pPr>
        <w:spacing w:line="240" w:lineRule="auto"/>
        <w:rPr>
          <w:rFonts w:cs="Arial"/>
          <w:color w:val="444444"/>
          <w:sz w:val="24"/>
          <w:szCs w:val="24"/>
          <w:lang w:val="en"/>
        </w:rPr>
      </w:pPr>
      <w:r w:rsidRPr="00197FAA">
        <w:rPr>
          <w:rFonts w:cs="Arial"/>
          <w:color w:val="444444"/>
          <w:sz w:val="24"/>
          <w:szCs w:val="24"/>
          <w:lang w:val="en"/>
        </w:rPr>
        <w:t xml:space="preserve">· </w:t>
      </w:r>
      <w:proofErr w:type="gramStart"/>
      <w:r w:rsidRPr="00197FAA">
        <w:rPr>
          <w:rFonts w:cs="Arial"/>
          <w:color w:val="444444"/>
          <w:sz w:val="24"/>
          <w:szCs w:val="24"/>
          <w:lang w:val="en"/>
        </w:rPr>
        <w:t>iPad</w:t>
      </w:r>
      <w:proofErr w:type="gramEnd"/>
      <w:r w:rsidRPr="00197FAA">
        <w:rPr>
          <w:rFonts w:cs="Arial"/>
          <w:color w:val="444444"/>
          <w:sz w:val="24"/>
          <w:szCs w:val="24"/>
          <w:lang w:val="en"/>
        </w:rPr>
        <w:t xml:space="preserve"> apps for communication (e.g., Proloquo2Go).</w:t>
      </w:r>
    </w:p>
    <w:p w:rsidR="00634ACA" w:rsidRDefault="00634ACA" w:rsidP="00634ACA">
      <w:pPr>
        <w:rPr>
          <w:rFonts w:cs="Arial"/>
          <w:color w:val="212121"/>
          <w:sz w:val="24"/>
          <w:szCs w:val="24"/>
        </w:rPr>
      </w:pPr>
      <w:r w:rsidRPr="00934A41">
        <w:rPr>
          <w:rFonts w:cs="Arial"/>
          <w:color w:val="444444"/>
          <w:sz w:val="24"/>
          <w:szCs w:val="24"/>
          <w:lang w:val="en"/>
        </w:rPr>
        <w:t>All participants will go into the draw to recei</w:t>
      </w:r>
      <w:r>
        <w:rPr>
          <w:rFonts w:cs="Arial"/>
          <w:color w:val="444444"/>
          <w:sz w:val="24"/>
          <w:szCs w:val="24"/>
          <w:lang w:val="en"/>
        </w:rPr>
        <w:t>ve a $50 Coles-Myer gift card.</w:t>
      </w:r>
      <w:r>
        <w:rPr>
          <w:rFonts w:cs="Arial"/>
          <w:color w:val="444444"/>
          <w:sz w:val="24"/>
          <w:szCs w:val="24"/>
          <w:lang w:val="en"/>
        </w:rPr>
        <w:br/>
      </w:r>
      <w:r w:rsidRPr="00934A41">
        <w:rPr>
          <w:rFonts w:cs="Arial"/>
          <w:color w:val="444444"/>
          <w:sz w:val="24"/>
          <w:szCs w:val="24"/>
          <w:lang w:val="en"/>
        </w:rPr>
        <w:t>This research is expected to help speech pathologists understand the perspectives of families, so that they can more effectively support the communication development of children with disabilities.</w:t>
      </w:r>
      <w:r>
        <w:rPr>
          <w:rFonts w:cs="Arial"/>
          <w:color w:val="444444"/>
          <w:sz w:val="24"/>
          <w:szCs w:val="24"/>
          <w:lang w:val="en"/>
        </w:rPr>
        <w:t xml:space="preserve">  If you would like to take part, please go to the following website to complete the survey.  </w:t>
      </w:r>
      <w:hyperlink r:id="rId9" w:tgtFrame="_blank" w:history="1">
        <w:r w:rsidRPr="00934A41">
          <w:rPr>
            <w:rStyle w:val="Hyperlink"/>
            <w:rFonts w:cs="Arial"/>
            <w:sz w:val="24"/>
            <w:szCs w:val="24"/>
          </w:rPr>
          <w:t>https://survey.app.uq.edu.au/AAC-Survey.aspx</w:t>
        </w:r>
      </w:hyperlink>
    </w:p>
    <w:p w:rsidR="00634ACA" w:rsidRPr="00874959" w:rsidRDefault="00634ACA" w:rsidP="00634ACA">
      <w:pPr>
        <w:rPr>
          <w:rFonts w:cs="Arial"/>
          <w:b/>
          <w:color w:val="212121"/>
          <w:sz w:val="24"/>
          <w:szCs w:val="24"/>
        </w:rPr>
      </w:pPr>
    </w:p>
    <w:p w:rsidR="00634ACA" w:rsidRPr="00874959" w:rsidRDefault="0058725B" w:rsidP="00634ACA">
      <w:pPr>
        <w:rPr>
          <w:rFonts w:cs="Arial"/>
          <w:b/>
          <w:color w:val="444444"/>
          <w:sz w:val="24"/>
          <w:szCs w:val="24"/>
          <w:lang w:val="en"/>
        </w:rPr>
      </w:pPr>
      <w:r w:rsidRPr="00874959">
        <w:rPr>
          <w:rFonts w:cs="Arial"/>
          <w:b/>
          <w:color w:val="444444"/>
          <w:sz w:val="24"/>
          <w:szCs w:val="24"/>
          <w:lang w:val="en"/>
        </w:rPr>
        <w:t>Special Olympics - Come and Try</w:t>
      </w:r>
    </w:p>
    <w:p w:rsidR="0058725B" w:rsidRPr="00634ACA" w:rsidRDefault="0058725B" w:rsidP="00634ACA">
      <w:pPr>
        <w:rPr>
          <w:rFonts w:cs="Arial"/>
          <w:color w:val="444444"/>
          <w:sz w:val="24"/>
          <w:szCs w:val="24"/>
          <w:lang w:val="en"/>
        </w:rPr>
      </w:pPr>
      <w:r>
        <w:rPr>
          <w:rFonts w:cs="Arial"/>
          <w:color w:val="444444"/>
          <w:sz w:val="24"/>
          <w:szCs w:val="24"/>
          <w:lang w:val="en"/>
        </w:rPr>
        <w:t>This is not a program that will be run through the school however there may be some families that wish to take up this</w:t>
      </w:r>
      <w:r w:rsidR="00874959">
        <w:rPr>
          <w:rFonts w:cs="Arial"/>
          <w:color w:val="444444"/>
          <w:sz w:val="24"/>
          <w:szCs w:val="24"/>
          <w:lang w:val="en"/>
        </w:rPr>
        <w:t xml:space="preserve"> great opportunity.  If you would like an entry form please contact the school and we can send one home.</w:t>
      </w:r>
    </w:p>
    <w:p w:rsidR="00297DF8" w:rsidRDefault="0058725B" w:rsidP="00297DF8">
      <w:pPr>
        <w:jc w:val="both"/>
        <w:rPr>
          <w:rFonts w:cs="Arial"/>
          <w:sz w:val="24"/>
          <w:szCs w:val="24"/>
        </w:rPr>
      </w:pPr>
      <w:r>
        <w:rPr>
          <w:noProof/>
        </w:rPr>
        <w:drawing>
          <wp:inline distT="0" distB="0" distL="0" distR="0" wp14:anchorId="2E6E328C" wp14:editId="14EA4487">
            <wp:extent cx="2695575" cy="38460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1292" cy="3854227"/>
                    </a:xfrm>
                    <a:prstGeom prst="rect">
                      <a:avLst/>
                    </a:prstGeom>
                  </pic:spPr>
                </pic:pic>
              </a:graphicData>
            </a:graphic>
          </wp:inline>
        </w:drawing>
      </w:r>
    </w:p>
    <w:p w:rsidR="00174D50" w:rsidRDefault="00174D50" w:rsidP="00297DF8">
      <w:pPr>
        <w:jc w:val="both"/>
        <w:rPr>
          <w:rFonts w:cs="Arial"/>
          <w:sz w:val="24"/>
          <w:szCs w:val="24"/>
        </w:rPr>
      </w:pPr>
    </w:p>
    <w:p w:rsidR="00634ACA" w:rsidRPr="00AE7A1F" w:rsidRDefault="00AE7A1F" w:rsidP="00297DF8">
      <w:pPr>
        <w:jc w:val="both"/>
        <w:rPr>
          <w:rFonts w:cs="Arial"/>
          <w:b/>
          <w:sz w:val="24"/>
          <w:szCs w:val="24"/>
        </w:rPr>
      </w:pPr>
      <w:r w:rsidRPr="00AE7A1F">
        <w:rPr>
          <w:rFonts w:cs="Arial"/>
          <w:b/>
          <w:sz w:val="24"/>
          <w:szCs w:val="24"/>
        </w:rPr>
        <w:lastRenderedPageBreak/>
        <w:t>School Reports Semester 2</w:t>
      </w:r>
    </w:p>
    <w:p w:rsidR="00AE7A1F" w:rsidRDefault="00AE7A1F" w:rsidP="00297DF8">
      <w:pPr>
        <w:jc w:val="both"/>
        <w:rPr>
          <w:rFonts w:cs="Arial"/>
          <w:sz w:val="24"/>
          <w:szCs w:val="24"/>
        </w:rPr>
      </w:pPr>
      <w:r>
        <w:rPr>
          <w:rFonts w:cs="Arial"/>
          <w:sz w:val="24"/>
          <w:szCs w:val="24"/>
        </w:rPr>
        <w:t xml:space="preserve">Towards the end of term, our semester 2 reports will be going out.  If you could please return the folder that went out with your child’s report in semester 1, that would be wonderful.  </w:t>
      </w:r>
    </w:p>
    <w:p w:rsidR="00AE7A1F" w:rsidRDefault="00AE7A1F" w:rsidP="00297DF8">
      <w:pPr>
        <w:jc w:val="both"/>
        <w:rPr>
          <w:rFonts w:cs="Arial"/>
          <w:sz w:val="24"/>
          <w:szCs w:val="24"/>
        </w:rPr>
      </w:pPr>
      <w:r>
        <w:rPr>
          <w:rFonts w:cs="Arial"/>
          <w:noProof/>
          <w:sz w:val="24"/>
          <w:szCs w:val="24"/>
        </w:rPr>
        <w:drawing>
          <wp:anchor distT="0" distB="0" distL="114300" distR="114300" simplePos="0" relativeHeight="251658240" behindDoc="0" locked="0" layoutInCell="1" allowOverlap="1">
            <wp:simplePos x="0" y="0"/>
            <wp:positionH relativeFrom="margin">
              <wp:posOffset>-199390</wp:posOffset>
            </wp:positionH>
            <wp:positionV relativeFrom="paragraph">
              <wp:posOffset>325755</wp:posOffset>
            </wp:positionV>
            <wp:extent cx="3593465" cy="2695575"/>
            <wp:effectExtent l="0" t="0" r="698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hie and Tye echidna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3465" cy="2695575"/>
                    </a:xfrm>
                    <a:prstGeom prst="rect">
                      <a:avLst/>
                    </a:prstGeom>
                  </pic:spPr>
                </pic:pic>
              </a:graphicData>
            </a:graphic>
            <wp14:sizeRelH relativeFrom="page">
              <wp14:pctWidth>0</wp14:pctWidth>
            </wp14:sizeRelH>
            <wp14:sizeRelV relativeFrom="page">
              <wp14:pctHeight>0</wp14:pctHeight>
            </wp14:sizeRelV>
          </wp:anchor>
        </w:drawing>
      </w:r>
    </w:p>
    <w:p w:rsidR="00AE7A1F" w:rsidRDefault="00AE7A1F" w:rsidP="00297DF8">
      <w:pPr>
        <w:jc w:val="both"/>
        <w:rPr>
          <w:rFonts w:cs="Arial"/>
          <w:sz w:val="24"/>
          <w:szCs w:val="24"/>
        </w:rPr>
      </w:pPr>
    </w:p>
    <w:p w:rsidR="00634ACA" w:rsidRPr="00AE7A1F" w:rsidRDefault="00AE7A1F" w:rsidP="00297DF8">
      <w:pPr>
        <w:jc w:val="both"/>
        <w:rPr>
          <w:rFonts w:cs="Arial"/>
          <w:b/>
          <w:sz w:val="24"/>
          <w:szCs w:val="24"/>
        </w:rPr>
      </w:pPr>
      <w:r w:rsidRPr="00AE7A1F">
        <w:rPr>
          <w:rFonts w:cs="Arial"/>
          <w:b/>
          <w:sz w:val="24"/>
          <w:szCs w:val="24"/>
        </w:rPr>
        <w:t xml:space="preserve">Zoo Visit </w:t>
      </w:r>
    </w:p>
    <w:p w:rsidR="00634ACA" w:rsidRDefault="00AE7A1F" w:rsidP="00297DF8">
      <w:pPr>
        <w:jc w:val="both"/>
        <w:rPr>
          <w:rFonts w:cs="Arial"/>
          <w:sz w:val="24"/>
          <w:szCs w:val="24"/>
        </w:rPr>
      </w:pPr>
      <w:r>
        <w:rPr>
          <w:rFonts w:cs="Arial"/>
          <w:sz w:val="24"/>
          <w:szCs w:val="24"/>
        </w:rPr>
        <w:t xml:space="preserve">At the end of Term 3 we had the Zoo Mobile visit our school.  They bought in lots of different animals for the students to have a look at like this beautiful echidna, snakes, lizards even a stick spider.  All of our students here at Budawang enjoyed the visit immensely and everyone loved having pats and cuddles with all the animals.  Thank you to Taronga Zoo and the Zoo Mobile for making this possible for our students here at Budawang.  </w:t>
      </w:r>
    </w:p>
    <w:p w:rsidR="00AE7A1F" w:rsidRDefault="00EB31A0" w:rsidP="00297DF8">
      <w:pPr>
        <w:jc w:val="both"/>
        <w:rPr>
          <w:rFonts w:cs="Arial"/>
          <w:sz w:val="24"/>
          <w:szCs w:val="24"/>
        </w:rPr>
      </w:pPr>
      <w:r>
        <w:rPr>
          <w:rFonts w:cs="Arial"/>
          <w:noProof/>
          <w:sz w:val="24"/>
          <w:szCs w:val="24"/>
        </w:rPr>
        <w:drawing>
          <wp:anchor distT="0" distB="0" distL="114300" distR="114300" simplePos="0" relativeHeight="251659264" behindDoc="0" locked="0" layoutInCell="1" allowOverlap="1">
            <wp:simplePos x="0" y="0"/>
            <wp:positionH relativeFrom="column">
              <wp:posOffset>-173990</wp:posOffset>
            </wp:positionH>
            <wp:positionV relativeFrom="paragraph">
              <wp:posOffset>177165</wp:posOffset>
            </wp:positionV>
            <wp:extent cx="3568065" cy="2676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niel with snak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8065" cy="2676525"/>
                    </a:xfrm>
                    <a:prstGeom prst="rect">
                      <a:avLst/>
                    </a:prstGeom>
                  </pic:spPr>
                </pic:pic>
              </a:graphicData>
            </a:graphic>
            <wp14:sizeRelH relativeFrom="page">
              <wp14:pctWidth>0</wp14:pctWidth>
            </wp14:sizeRelH>
            <wp14:sizeRelV relativeFrom="page">
              <wp14:pctHeight>0</wp14:pctHeight>
            </wp14:sizeRelV>
          </wp:anchor>
        </w:drawing>
      </w:r>
    </w:p>
    <w:p w:rsidR="00AE7A1F" w:rsidRDefault="00AE7A1F" w:rsidP="00297DF8">
      <w:pPr>
        <w:jc w:val="both"/>
        <w:rPr>
          <w:rFonts w:cs="Arial"/>
          <w:sz w:val="24"/>
          <w:szCs w:val="24"/>
        </w:rPr>
      </w:pPr>
    </w:p>
    <w:p w:rsidR="00AE7A1F" w:rsidRDefault="00AE7A1F" w:rsidP="00297DF8">
      <w:pPr>
        <w:jc w:val="both"/>
        <w:rPr>
          <w:rFonts w:cs="Arial"/>
          <w:sz w:val="24"/>
          <w:szCs w:val="24"/>
        </w:rPr>
      </w:pPr>
    </w:p>
    <w:p w:rsidR="00634ACA" w:rsidRPr="00843A3A" w:rsidRDefault="00843A3A" w:rsidP="00297DF8">
      <w:pPr>
        <w:jc w:val="both"/>
        <w:rPr>
          <w:rFonts w:cs="Arial"/>
          <w:b/>
          <w:sz w:val="24"/>
          <w:szCs w:val="24"/>
        </w:rPr>
      </w:pPr>
      <w:r w:rsidRPr="00843A3A">
        <w:rPr>
          <w:rFonts w:cs="Arial"/>
          <w:b/>
          <w:sz w:val="24"/>
          <w:szCs w:val="24"/>
        </w:rPr>
        <w:t>Student Awards</w:t>
      </w:r>
    </w:p>
    <w:p w:rsidR="00634ACA" w:rsidRPr="00057DF8" w:rsidRDefault="00843A3A" w:rsidP="00297DF8">
      <w:pPr>
        <w:jc w:val="both"/>
        <w:rPr>
          <w:rFonts w:cs="Arial"/>
          <w:b/>
          <w:sz w:val="24"/>
          <w:szCs w:val="24"/>
        </w:rPr>
      </w:pPr>
      <w:r w:rsidRPr="00057DF8">
        <w:rPr>
          <w:rFonts w:cs="Arial"/>
          <w:b/>
          <w:sz w:val="24"/>
          <w:szCs w:val="24"/>
        </w:rPr>
        <w:t>Blue Class</w:t>
      </w:r>
    </w:p>
    <w:p w:rsidR="00843A3A" w:rsidRDefault="00843A3A" w:rsidP="00297DF8">
      <w:pPr>
        <w:jc w:val="both"/>
        <w:rPr>
          <w:rFonts w:cs="Arial"/>
          <w:sz w:val="24"/>
          <w:szCs w:val="24"/>
        </w:rPr>
      </w:pPr>
      <w:r>
        <w:rPr>
          <w:rFonts w:cs="Arial"/>
          <w:sz w:val="24"/>
          <w:szCs w:val="24"/>
        </w:rPr>
        <w:t xml:space="preserve">Tommy – For using his manners and saying “no thank you”  </w:t>
      </w:r>
    </w:p>
    <w:p w:rsidR="00843A3A" w:rsidRPr="00057DF8" w:rsidRDefault="00843A3A" w:rsidP="00297DF8">
      <w:pPr>
        <w:jc w:val="both"/>
        <w:rPr>
          <w:rFonts w:cs="Arial"/>
          <w:b/>
          <w:sz w:val="24"/>
          <w:szCs w:val="24"/>
        </w:rPr>
      </w:pPr>
      <w:r w:rsidRPr="00057DF8">
        <w:rPr>
          <w:rFonts w:cs="Arial"/>
          <w:b/>
          <w:sz w:val="24"/>
          <w:szCs w:val="24"/>
        </w:rPr>
        <w:t>Purple Class</w:t>
      </w:r>
    </w:p>
    <w:p w:rsidR="00843A3A" w:rsidRDefault="00843A3A" w:rsidP="00297DF8">
      <w:pPr>
        <w:jc w:val="both"/>
        <w:rPr>
          <w:rFonts w:cs="Arial"/>
          <w:sz w:val="24"/>
          <w:szCs w:val="24"/>
        </w:rPr>
      </w:pPr>
      <w:r>
        <w:rPr>
          <w:rFonts w:cs="Arial"/>
          <w:sz w:val="24"/>
          <w:szCs w:val="24"/>
        </w:rPr>
        <w:t xml:space="preserve">Phoenix – For a great start to Term 4 and doing so well at getting back into routine.  </w:t>
      </w:r>
    </w:p>
    <w:p w:rsidR="00843A3A" w:rsidRPr="00057DF8" w:rsidRDefault="00843A3A" w:rsidP="00297DF8">
      <w:pPr>
        <w:jc w:val="both"/>
        <w:rPr>
          <w:rFonts w:cs="Arial"/>
          <w:b/>
          <w:sz w:val="24"/>
          <w:szCs w:val="24"/>
        </w:rPr>
      </w:pPr>
      <w:r w:rsidRPr="00057DF8">
        <w:rPr>
          <w:rFonts w:cs="Arial"/>
          <w:b/>
          <w:sz w:val="24"/>
          <w:szCs w:val="24"/>
        </w:rPr>
        <w:t>Yellow Class</w:t>
      </w:r>
    </w:p>
    <w:p w:rsidR="00843A3A" w:rsidRDefault="00843A3A" w:rsidP="00297DF8">
      <w:pPr>
        <w:jc w:val="both"/>
        <w:rPr>
          <w:rFonts w:cs="Arial"/>
          <w:sz w:val="24"/>
          <w:szCs w:val="24"/>
        </w:rPr>
      </w:pPr>
      <w:r>
        <w:rPr>
          <w:rFonts w:cs="Arial"/>
          <w:sz w:val="24"/>
          <w:szCs w:val="24"/>
        </w:rPr>
        <w:t xml:space="preserve">Daniel – For having a great attitude towards his work this week.  </w:t>
      </w:r>
    </w:p>
    <w:p w:rsidR="00843A3A" w:rsidRPr="00057DF8" w:rsidRDefault="00843A3A" w:rsidP="00297DF8">
      <w:pPr>
        <w:jc w:val="both"/>
        <w:rPr>
          <w:rFonts w:cs="Arial"/>
          <w:b/>
          <w:sz w:val="24"/>
          <w:szCs w:val="24"/>
        </w:rPr>
      </w:pPr>
      <w:r w:rsidRPr="00057DF8">
        <w:rPr>
          <w:rFonts w:cs="Arial"/>
          <w:b/>
          <w:sz w:val="24"/>
          <w:szCs w:val="24"/>
        </w:rPr>
        <w:t xml:space="preserve">Green Class </w:t>
      </w:r>
    </w:p>
    <w:p w:rsidR="00843A3A" w:rsidRDefault="00843A3A" w:rsidP="00297DF8">
      <w:pPr>
        <w:jc w:val="both"/>
        <w:rPr>
          <w:rFonts w:cs="Arial"/>
          <w:sz w:val="24"/>
          <w:szCs w:val="24"/>
        </w:rPr>
      </w:pPr>
      <w:r>
        <w:rPr>
          <w:rFonts w:cs="Arial"/>
          <w:sz w:val="24"/>
          <w:szCs w:val="24"/>
        </w:rPr>
        <w:t xml:space="preserve">Rocky – Welcome back Rocky after being away unwell.  </w:t>
      </w:r>
    </w:p>
    <w:p w:rsidR="00843A3A" w:rsidRPr="00057DF8" w:rsidRDefault="00843A3A" w:rsidP="00297DF8">
      <w:pPr>
        <w:jc w:val="both"/>
        <w:rPr>
          <w:rFonts w:cs="Arial"/>
          <w:b/>
          <w:sz w:val="24"/>
          <w:szCs w:val="24"/>
        </w:rPr>
      </w:pPr>
      <w:r w:rsidRPr="00057DF8">
        <w:rPr>
          <w:rFonts w:cs="Arial"/>
          <w:b/>
          <w:sz w:val="24"/>
          <w:szCs w:val="24"/>
        </w:rPr>
        <w:t>Red Class</w:t>
      </w:r>
    </w:p>
    <w:p w:rsidR="00634ACA" w:rsidRPr="00D366E2" w:rsidRDefault="00843A3A" w:rsidP="00297DF8">
      <w:pPr>
        <w:jc w:val="both"/>
        <w:rPr>
          <w:rFonts w:cs="Arial"/>
          <w:sz w:val="24"/>
          <w:szCs w:val="24"/>
        </w:rPr>
      </w:pPr>
      <w:r>
        <w:rPr>
          <w:rFonts w:cs="Arial"/>
          <w:sz w:val="24"/>
          <w:szCs w:val="24"/>
        </w:rPr>
        <w:t xml:space="preserve">Jada – For having a calm, cooperative start to the term.  </w:t>
      </w:r>
    </w:p>
    <w:tbl>
      <w:tblPr>
        <w:tblW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990"/>
      </w:tblGrid>
      <w:tr w:rsidR="00297DF8" w:rsidRPr="007C5426" w:rsidTr="00EF0483">
        <w:trPr>
          <w:trHeight w:val="422"/>
        </w:trPr>
        <w:tc>
          <w:tcPr>
            <w:tcW w:w="5314" w:type="dxa"/>
            <w:gridSpan w:val="2"/>
            <w:tcBorders>
              <w:top w:val="single" w:sz="4" w:space="0" w:color="auto"/>
              <w:left w:val="single" w:sz="4" w:space="0" w:color="auto"/>
              <w:bottom w:val="single" w:sz="4" w:space="0" w:color="auto"/>
              <w:right w:val="single" w:sz="4" w:space="0" w:color="auto"/>
            </w:tcBorders>
            <w:shd w:val="clear" w:color="auto" w:fill="auto"/>
          </w:tcPr>
          <w:p w:rsidR="00297DF8" w:rsidRPr="007C5426" w:rsidRDefault="00297DF8" w:rsidP="00EF0483">
            <w:pPr>
              <w:jc w:val="center"/>
              <w:rPr>
                <w:rFonts w:cs="Arial"/>
                <w:b/>
                <w:sz w:val="24"/>
                <w:szCs w:val="24"/>
              </w:rPr>
            </w:pPr>
            <w:r w:rsidRPr="007C5426">
              <w:rPr>
                <w:rFonts w:cs="Arial"/>
                <w:b/>
                <w:sz w:val="24"/>
                <w:szCs w:val="24"/>
              </w:rPr>
              <w:t>Calendar</w:t>
            </w:r>
          </w:p>
        </w:tc>
      </w:tr>
      <w:tr w:rsidR="00297DF8" w:rsidRPr="006C32A7" w:rsidTr="00EF048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297DF8" w:rsidRPr="006C32A7" w:rsidRDefault="00297DF8" w:rsidP="00EF0483">
            <w:pPr>
              <w:rPr>
                <w:rFonts w:cs="Arial"/>
                <w:sz w:val="22"/>
                <w:szCs w:val="24"/>
              </w:rPr>
            </w:pPr>
            <w:r>
              <w:rPr>
                <w:rFonts w:cs="Arial"/>
                <w:sz w:val="22"/>
                <w:szCs w:val="24"/>
              </w:rPr>
              <w:t>15</w:t>
            </w:r>
            <w:r w:rsidRPr="006C32A7">
              <w:rPr>
                <w:rFonts w:cs="Arial"/>
                <w:sz w:val="22"/>
                <w:szCs w:val="24"/>
                <w:vertAlign w:val="superscript"/>
              </w:rPr>
              <w:t>th</w:t>
            </w:r>
            <w:r w:rsidRPr="006C32A7">
              <w:rPr>
                <w:rFonts w:cs="Arial"/>
                <w:sz w:val="22"/>
                <w:szCs w:val="24"/>
              </w:rPr>
              <w:t xml:space="preserve"> October</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97DF8" w:rsidRPr="006C32A7" w:rsidRDefault="00297DF8" w:rsidP="00EF0483">
            <w:pPr>
              <w:rPr>
                <w:rFonts w:cs="Arial"/>
                <w:sz w:val="22"/>
                <w:szCs w:val="24"/>
              </w:rPr>
            </w:pPr>
            <w:r w:rsidRPr="006C32A7">
              <w:rPr>
                <w:rFonts w:cs="Arial"/>
                <w:sz w:val="22"/>
                <w:szCs w:val="24"/>
              </w:rPr>
              <w:t xml:space="preserve">Students back to school.  </w:t>
            </w:r>
          </w:p>
        </w:tc>
      </w:tr>
      <w:tr w:rsidR="00297DF8" w:rsidRPr="006C32A7" w:rsidTr="00EF048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297DF8" w:rsidRDefault="00297DF8" w:rsidP="00EF0483">
            <w:pPr>
              <w:rPr>
                <w:rFonts w:cs="Arial"/>
                <w:sz w:val="22"/>
                <w:szCs w:val="24"/>
              </w:rPr>
            </w:pPr>
            <w:r>
              <w:rPr>
                <w:rFonts w:cs="Arial"/>
                <w:sz w:val="22"/>
                <w:szCs w:val="24"/>
              </w:rPr>
              <w:t>22 Oct – 2 Nov</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97DF8" w:rsidRPr="006C32A7" w:rsidRDefault="00297DF8" w:rsidP="00EF0483">
            <w:pPr>
              <w:rPr>
                <w:rFonts w:cs="Arial"/>
                <w:sz w:val="22"/>
                <w:szCs w:val="24"/>
              </w:rPr>
            </w:pPr>
            <w:r>
              <w:rPr>
                <w:rFonts w:cs="Arial"/>
                <w:sz w:val="22"/>
                <w:szCs w:val="24"/>
              </w:rPr>
              <w:t>Special Swimming Scheme</w:t>
            </w:r>
          </w:p>
        </w:tc>
      </w:tr>
      <w:tr w:rsidR="00B33F39" w:rsidRPr="006C32A7" w:rsidTr="00EF048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B33F39" w:rsidRDefault="00B33F39" w:rsidP="00EF0483">
            <w:pPr>
              <w:rPr>
                <w:rFonts w:cs="Arial"/>
                <w:sz w:val="22"/>
                <w:szCs w:val="24"/>
              </w:rPr>
            </w:pPr>
            <w:r>
              <w:rPr>
                <w:rFonts w:cs="Arial"/>
                <w:sz w:val="22"/>
                <w:szCs w:val="24"/>
              </w:rPr>
              <w:t>23 October</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B33F39" w:rsidRDefault="00B33F39" w:rsidP="00EF0483">
            <w:pPr>
              <w:rPr>
                <w:rFonts w:cs="Arial"/>
                <w:sz w:val="22"/>
                <w:szCs w:val="24"/>
              </w:rPr>
            </w:pPr>
            <w:r>
              <w:rPr>
                <w:rFonts w:cs="Arial"/>
                <w:sz w:val="22"/>
                <w:szCs w:val="24"/>
              </w:rPr>
              <w:t xml:space="preserve">P&amp;C meeting 1:30pm </w:t>
            </w:r>
          </w:p>
        </w:tc>
      </w:tr>
      <w:tr w:rsidR="00843A3A" w:rsidRPr="006C32A7" w:rsidTr="00EF048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843A3A" w:rsidRDefault="00843A3A" w:rsidP="00EF0483">
            <w:pPr>
              <w:rPr>
                <w:rFonts w:cs="Arial"/>
                <w:sz w:val="22"/>
                <w:szCs w:val="24"/>
              </w:rPr>
            </w:pPr>
            <w:r>
              <w:rPr>
                <w:rFonts w:cs="Arial"/>
                <w:sz w:val="22"/>
                <w:szCs w:val="24"/>
              </w:rPr>
              <w:t>24 October</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843A3A" w:rsidRDefault="00843A3A" w:rsidP="00EF0483">
            <w:pPr>
              <w:rPr>
                <w:rFonts w:cs="Arial"/>
                <w:sz w:val="22"/>
                <w:szCs w:val="24"/>
              </w:rPr>
            </w:pPr>
            <w:r>
              <w:rPr>
                <w:rFonts w:cs="Arial"/>
                <w:sz w:val="22"/>
                <w:szCs w:val="24"/>
              </w:rPr>
              <w:t xml:space="preserve">AECG meeting </w:t>
            </w:r>
            <w:proofErr w:type="spellStart"/>
            <w:r>
              <w:rPr>
                <w:rFonts w:cs="Arial"/>
                <w:sz w:val="22"/>
                <w:szCs w:val="24"/>
              </w:rPr>
              <w:t>inc</w:t>
            </w:r>
            <w:proofErr w:type="spellEnd"/>
            <w:r>
              <w:rPr>
                <w:rFonts w:cs="Arial"/>
                <w:sz w:val="22"/>
                <w:szCs w:val="24"/>
              </w:rPr>
              <w:t xml:space="preserve"> AGM @6:30pm </w:t>
            </w:r>
          </w:p>
        </w:tc>
      </w:tr>
      <w:tr w:rsidR="00297DF8" w:rsidRPr="006C32A7" w:rsidTr="00EF048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297DF8" w:rsidRDefault="00297DF8" w:rsidP="00EF0483">
            <w:pPr>
              <w:rPr>
                <w:rFonts w:cs="Arial"/>
                <w:sz w:val="22"/>
                <w:szCs w:val="24"/>
              </w:rPr>
            </w:pPr>
            <w:r>
              <w:rPr>
                <w:rFonts w:cs="Arial"/>
                <w:sz w:val="22"/>
                <w:szCs w:val="24"/>
              </w:rPr>
              <w:t>8-9 Nov</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97DF8" w:rsidRDefault="00297DF8" w:rsidP="00EF0483">
            <w:pPr>
              <w:rPr>
                <w:rFonts w:cs="Arial"/>
                <w:sz w:val="22"/>
                <w:szCs w:val="24"/>
              </w:rPr>
            </w:pPr>
            <w:r>
              <w:rPr>
                <w:rFonts w:cs="Arial"/>
                <w:sz w:val="22"/>
                <w:szCs w:val="24"/>
              </w:rPr>
              <w:t>School Camp</w:t>
            </w:r>
          </w:p>
        </w:tc>
      </w:tr>
      <w:tr w:rsidR="00AE7A1F" w:rsidRPr="006C32A7" w:rsidTr="00EF048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AE7A1F" w:rsidRDefault="00AE7A1F" w:rsidP="00EF0483">
            <w:pPr>
              <w:rPr>
                <w:rFonts w:cs="Arial"/>
                <w:sz w:val="22"/>
                <w:szCs w:val="24"/>
              </w:rPr>
            </w:pPr>
            <w:r>
              <w:rPr>
                <w:rFonts w:cs="Arial"/>
                <w:sz w:val="22"/>
                <w:szCs w:val="24"/>
              </w:rPr>
              <w:t>10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E7A1F" w:rsidRDefault="00AE7A1F" w:rsidP="00EF0483">
            <w:pPr>
              <w:rPr>
                <w:rFonts w:cs="Arial"/>
                <w:sz w:val="22"/>
                <w:szCs w:val="24"/>
              </w:rPr>
            </w:pPr>
            <w:r>
              <w:rPr>
                <w:rFonts w:cs="Arial"/>
                <w:sz w:val="22"/>
                <w:szCs w:val="24"/>
              </w:rPr>
              <w:t>School Presentation Day</w:t>
            </w:r>
          </w:p>
        </w:tc>
      </w:tr>
      <w:tr w:rsidR="00AE7A1F" w:rsidRPr="006C32A7" w:rsidTr="00EF048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AE7A1F" w:rsidRDefault="00AE7A1F" w:rsidP="00EF0483">
            <w:pPr>
              <w:rPr>
                <w:rFonts w:cs="Arial"/>
                <w:sz w:val="22"/>
                <w:szCs w:val="24"/>
              </w:rPr>
            </w:pPr>
            <w:r>
              <w:rPr>
                <w:rFonts w:cs="Arial"/>
                <w:sz w:val="22"/>
                <w:szCs w:val="24"/>
              </w:rPr>
              <w:t>12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E7A1F" w:rsidRDefault="00AE7A1F" w:rsidP="00EF0483">
            <w:pPr>
              <w:rPr>
                <w:rFonts w:cs="Arial"/>
                <w:sz w:val="22"/>
                <w:szCs w:val="24"/>
              </w:rPr>
            </w:pPr>
            <w:r>
              <w:rPr>
                <w:rFonts w:cs="Arial"/>
                <w:sz w:val="22"/>
                <w:szCs w:val="24"/>
              </w:rPr>
              <w:t>Year 12 Graduation</w:t>
            </w:r>
          </w:p>
        </w:tc>
      </w:tr>
      <w:tr w:rsidR="00110A62" w:rsidRPr="006C32A7" w:rsidTr="00EF048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110A62" w:rsidRDefault="00110A62" w:rsidP="00EF0483">
            <w:pPr>
              <w:rPr>
                <w:rFonts w:cs="Arial"/>
                <w:sz w:val="22"/>
                <w:szCs w:val="24"/>
              </w:rPr>
            </w:pPr>
            <w:r>
              <w:rPr>
                <w:rFonts w:cs="Arial"/>
                <w:sz w:val="22"/>
                <w:szCs w:val="24"/>
              </w:rPr>
              <w:t>19</w:t>
            </w:r>
            <w:r w:rsidRPr="00110A62">
              <w:rPr>
                <w:rFonts w:cs="Arial"/>
                <w:sz w:val="22"/>
                <w:szCs w:val="24"/>
                <w:vertAlign w:val="superscript"/>
              </w:rPr>
              <w:t>th</w:t>
            </w:r>
            <w:r>
              <w:rPr>
                <w:rFonts w:cs="Arial"/>
                <w:sz w:val="22"/>
                <w:szCs w:val="24"/>
              </w:rPr>
              <w:t xml:space="preserve">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110A62" w:rsidRDefault="00110A62" w:rsidP="00EF0483">
            <w:pPr>
              <w:rPr>
                <w:rFonts w:cs="Arial"/>
                <w:sz w:val="22"/>
                <w:szCs w:val="24"/>
              </w:rPr>
            </w:pPr>
            <w:r>
              <w:rPr>
                <w:rFonts w:cs="Arial"/>
                <w:sz w:val="22"/>
                <w:szCs w:val="24"/>
              </w:rPr>
              <w:t>Last day of school for 2018</w:t>
            </w:r>
          </w:p>
        </w:tc>
      </w:tr>
      <w:tr w:rsidR="00297DF8" w:rsidRPr="006C32A7" w:rsidTr="00EF0483">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297DF8" w:rsidRPr="006C32A7" w:rsidRDefault="00297DF8" w:rsidP="00EF0483">
            <w:pPr>
              <w:rPr>
                <w:rFonts w:cs="Arial"/>
                <w:sz w:val="22"/>
                <w:szCs w:val="24"/>
              </w:rPr>
            </w:pPr>
            <w:r w:rsidRPr="006C32A7">
              <w:rPr>
                <w:rFonts w:cs="Arial"/>
                <w:sz w:val="22"/>
                <w:szCs w:val="24"/>
              </w:rPr>
              <w:t>20</w:t>
            </w:r>
            <w:r w:rsidRPr="006C32A7">
              <w:rPr>
                <w:rFonts w:cs="Arial"/>
                <w:sz w:val="22"/>
                <w:szCs w:val="24"/>
                <w:vertAlign w:val="superscript"/>
              </w:rPr>
              <w:t>th</w:t>
            </w:r>
            <w:r w:rsidRPr="006C32A7">
              <w:rPr>
                <w:rFonts w:cs="Arial"/>
                <w:sz w:val="22"/>
                <w:szCs w:val="24"/>
              </w:rPr>
              <w:t xml:space="preserve">  &amp; 21</w:t>
            </w:r>
            <w:r w:rsidRPr="006C32A7">
              <w:rPr>
                <w:rFonts w:cs="Arial"/>
                <w:sz w:val="22"/>
                <w:szCs w:val="24"/>
                <w:vertAlign w:val="superscript"/>
              </w:rPr>
              <w:t>st</w:t>
            </w:r>
            <w:r w:rsidRPr="006C32A7">
              <w:rPr>
                <w:rFonts w:cs="Arial"/>
                <w:sz w:val="22"/>
                <w:szCs w:val="24"/>
              </w:rPr>
              <w:t xml:space="preserve"> December </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97DF8" w:rsidRPr="006C32A7" w:rsidRDefault="00297DF8" w:rsidP="00EF0483">
            <w:pPr>
              <w:rPr>
                <w:rFonts w:cs="Arial"/>
                <w:sz w:val="22"/>
                <w:szCs w:val="24"/>
              </w:rPr>
            </w:pPr>
            <w:r w:rsidRPr="006C32A7">
              <w:rPr>
                <w:rFonts w:cs="Arial"/>
                <w:sz w:val="22"/>
                <w:szCs w:val="24"/>
              </w:rPr>
              <w:t>The last two days of Term 4 are listed as Staff Development/Pupil Free days.  Our staff are undertaking extra training throughout Term 3, equivalent to these two days.  Therefore the school will be closed on 20</w:t>
            </w:r>
            <w:r w:rsidRPr="006C32A7">
              <w:rPr>
                <w:rFonts w:cs="Arial"/>
                <w:sz w:val="22"/>
                <w:szCs w:val="24"/>
                <w:vertAlign w:val="superscript"/>
              </w:rPr>
              <w:t xml:space="preserve">th </w:t>
            </w:r>
            <w:r w:rsidRPr="006C32A7">
              <w:rPr>
                <w:rFonts w:cs="Arial"/>
                <w:sz w:val="22"/>
                <w:szCs w:val="24"/>
              </w:rPr>
              <w:t>- 21</w:t>
            </w:r>
            <w:r w:rsidRPr="006C32A7">
              <w:rPr>
                <w:rFonts w:cs="Arial"/>
                <w:sz w:val="22"/>
                <w:szCs w:val="24"/>
                <w:vertAlign w:val="superscript"/>
              </w:rPr>
              <w:t>st</w:t>
            </w:r>
            <w:r w:rsidRPr="006C32A7">
              <w:rPr>
                <w:rFonts w:cs="Arial"/>
                <w:sz w:val="22"/>
                <w:szCs w:val="24"/>
              </w:rPr>
              <w:t xml:space="preserve"> December. </w:t>
            </w:r>
          </w:p>
        </w:tc>
      </w:tr>
    </w:tbl>
    <w:p w:rsidR="002D33B7" w:rsidRDefault="002D33B7">
      <w:pPr>
        <w:rPr>
          <w:sz w:val="24"/>
          <w:szCs w:val="24"/>
        </w:rPr>
      </w:pPr>
    </w:p>
    <w:p w:rsidR="004F015A" w:rsidRDefault="004F015A">
      <w:pPr>
        <w:rPr>
          <w:sz w:val="24"/>
          <w:szCs w:val="24"/>
        </w:rPr>
      </w:pPr>
      <w:r>
        <w:rPr>
          <w:b/>
          <w:sz w:val="24"/>
          <w:szCs w:val="24"/>
        </w:rPr>
        <w:t>Sheryl’s Retirement.</w:t>
      </w:r>
    </w:p>
    <w:p w:rsidR="004F015A" w:rsidRDefault="004F015A">
      <w:pPr>
        <w:rPr>
          <w:sz w:val="24"/>
          <w:szCs w:val="24"/>
        </w:rPr>
      </w:pPr>
      <w:r>
        <w:rPr>
          <w:sz w:val="24"/>
          <w:szCs w:val="24"/>
        </w:rPr>
        <w:t xml:space="preserve">As you all may know, Sheryl officially confirmed her retirement last term. I would like to acknowledge the wonderful contribution that Sheryl made both at the school, and in the community, for students with disability. </w:t>
      </w:r>
    </w:p>
    <w:p w:rsidR="004F015A" w:rsidRDefault="004F015A">
      <w:r>
        <w:rPr>
          <w:sz w:val="24"/>
          <w:szCs w:val="24"/>
        </w:rPr>
        <w:t>I will keep the community informed about the process for identifying her permanent replacement.</w:t>
      </w:r>
    </w:p>
    <w:sectPr w:rsidR="004F015A" w:rsidSect="00CE3D37">
      <w:headerReference w:type="default" r:id="rId13"/>
      <w:footerReference w:type="default" r:id="rId14"/>
      <w:type w:val="continuous"/>
      <w:pgSz w:w="11906" w:h="16838" w:code="9"/>
      <w:pgMar w:top="1361" w:right="295" w:bottom="454" w:left="289" w:header="284" w:footer="423" w:gutter="284"/>
      <w:cols w:num="2" w:sep="1" w:space="34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F8" w:rsidRDefault="00297DF8" w:rsidP="00297DF8">
      <w:pPr>
        <w:spacing w:line="240" w:lineRule="auto"/>
      </w:pPr>
      <w:r>
        <w:separator/>
      </w:r>
    </w:p>
  </w:endnote>
  <w:endnote w:type="continuationSeparator" w:id="0">
    <w:p w:rsidR="00297DF8" w:rsidRDefault="00297DF8" w:rsidP="00297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110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6C" w:rsidRDefault="004F0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110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15A">
      <w:rPr>
        <w:rStyle w:val="PageNumber"/>
        <w:noProof/>
      </w:rPr>
      <w:t>2</w:t>
    </w:r>
    <w:r>
      <w:rPr>
        <w:rStyle w:val="PageNumber"/>
      </w:rPr>
      <w:fldChar w:fldCharType="end"/>
    </w:r>
  </w:p>
  <w:p w:rsidR="00390D69" w:rsidRDefault="00110A62">
    <w:pPr>
      <w:pStyle w:val="Footer"/>
      <w:ind w:right="360"/>
    </w:pPr>
    <w:r>
      <w:rPr>
        <w:noProof/>
        <w:color w:val="FFFFFF"/>
      </w:rPr>
      <mc:AlternateContent>
        <mc:Choice Requires="wps">
          <w:drawing>
            <wp:anchor distT="0" distB="0" distL="114300" distR="114300" simplePos="0" relativeHeight="251657216" behindDoc="1" locked="0" layoutInCell="1" allowOverlap="1" wp14:anchorId="4005FBAD" wp14:editId="4094E534">
              <wp:simplePos x="0" y="0"/>
              <wp:positionH relativeFrom="column">
                <wp:posOffset>-730885</wp:posOffset>
              </wp:positionH>
              <wp:positionV relativeFrom="paragraph">
                <wp:posOffset>-161925</wp:posOffset>
              </wp:positionV>
              <wp:extent cx="7982585" cy="594360"/>
              <wp:effectExtent l="0" t="0" r="18415"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2585" cy="594360"/>
                      </a:xfrm>
                      <a:prstGeom prst="roundRect">
                        <a:avLst>
                          <a:gd name="adj" fmla="val 16667"/>
                        </a:avLst>
                      </a:prstGeom>
                      <a:solidFill>
                        <a:srgbClr val="993366"/>
                      </a:solidFill>
                      <a:ln w="9525">
                        <a:solidFill>
                          <a:srgbClr val="993366"/>
                        </a:solidFill>
                        <a:round/>
                        <a:headEnd/>
                        <a:tailEnd/>
                      </a:ln>
                    </wps:spPr>
                    <wps:txbx>
                      <w:txbxContent>
                        <w:p w:rsidR="00DD54AC" w:rsidRPr="007A5161" w:rsidRDefault="00110A62" w:rsidP="00DD54AC">
                          <w:pPr>
                            <w:jc w:val="center"/>
                            <w:rPr>
                              <w:color w:val="FFFFFF"/>
                              <w:sz w:val="16"/>
                              <w:szCs w:val="16"/>
                            </w:rPr>
                          </w:pPr>
                          <w:r w:rsidRPr="007A5161">
                            <w:rPr>
                              <w:color w:val="FFFFFF"/>
                              <w:sz w:val="16"/>
                              <w:szCs w:val="16"/>
                            </w:rPr>
                            <w:t>~ Strategic Direction ~</w:t>
                          </w:r>
                        </w:p>
                        <w:p w:rsidR="00DD54AC" w:rsidRPr="007A5161" w:rsidRDefault="00110A62"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5FBAD" id="Rounded Rectangle 2" o:spid="_x0000_s1027" style="position:absolute;margin-left:-57.55pt;margin-top:-12.75pt;width:628.5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" fillcolor="#936" strokecolor="#936">
              <v:textbox>
                <w:txbxContent>
                  <w:p w:rsidR="00DD54AC" w:rsidRPr="007A5161" w:rsidRDefault="00110A62" w:rsidP="00DD54AC">
                    <w:pPr>
                      <w:jc w:val="center"/>
                      <w:rPr>
                        <w:color w:val="FFFFFF"/>
                        <w:sz w:val="16"/>
                        <w:szCs w:val="16"/>
                      </w:rPr>
                    </w:pPr>
                    <w:r w:rsidRPr="007A5161">
                      <w:rPr>
                        <w:color w:val="FFFFFF"/>
                        <w:sz w:val="16"/>
                        <w:szCs w:val="16"/>
                      </w:rPr>
                      <w:t>~ Strategic Direction ~</w:t>
                    </w:r>
                  </w:p>
                  <w:p w:rsidR="00DD54AC" w:rsidRPr="007A5161" w:rsidRDefault="00110A62"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v:textbox>
            </v:roundrect>
          </w:pict>
        </mc:Fallback>
      </mc:AlternateContent>
    </w:r>
  </w:p>
  <w:p w:rsidR="00CF7E3F" w:rsidRDefault="004F015A"/>
  <w:p w:rsidR="00DD743F" w:rsidRDefault="004F015A"/>
  <w:p w:rsidR="00911C0E" w:rsidRDefault="004F01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F8" w:rsidRDefault="00297DF8" w:rsidP="00297DF8">
      <w:pPr>
        <w:spacing w:line="240" w:lineRule="auto"/>
      </w:pPr>
      <w:r>
        <w:separator/>
      </w:r>
    </w:p>
  </w:footnote>
  <w:footnote w:type="continuationSeparator" w:id="0">
    <w:p w:rsidR="00297DF8" w:rsidRDefault="00297DF8" w:rsidP="00297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73"/>
      <w:gridCol w:w="5330"/>
    </w:tblGrid>
    <w:tr w:rsidR="00E8116C">
      <w:trPr>
        <w:trHeight w:val="397"/>
      </w:trPr>
      <w:tc>
        <w:tcPr>
          <w:tcW w:w="5273" w:type="dxa"/>
        </w:tcPr>
        <w:p w:rsidR="00E8116C" w:rsidRDefault="004F015A">
          <w:pPr>
            <w:pStyle w:val="Header"/>
          </w:pPr>
        </w:p>
      </w:tc>
      <w:tc>
        <w:tcPr>
          <w:tcW w:w="5330" w:type="dxa"/>
        </w:tcPr>
        <w:p w:rsidR="00E8116C" w:rsidRDefault="004F015A">
          <w:pPr>
            <w:pStyle w:val="Header"/>
          </w:pPr>
        </w:p>
      </w:tc>
    </w:tr>
  </w:tbl>
  <w:p w:rsidR="00E8116C" w:rsidRDefault="004F0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4F015A">
    <w:pPr>
      <w:pStyle w:val="Header"/>
    </w:pPr>
  </w:p>
  <w:tbl>
    <w:tblPr>
      <w:tblW w:w="10881" w:type="dxa"/>
      <w:tblBorders>
        <w:top w:val="single" w:sz="4" w:space="0" w:color="auto"/>
        <w:left w:val="single" w:sz="4" w:space="0" w:color="auto"/>
        <w:bottom w:val="single" w:sz="4" w:space="0" w:color="auto"/>
        <w:right w:val="single" w:sz="4" w:space="0" w:color="auto"/>
      </w:tblBorders>
      <w:shd w:val="clear" w:color="auto" w:fill="993366"/>
      <w:tblLayout w:type="fixed"/>
      <w:tblLook w:val="0000" w:firstRow="0" w:lastRow="0" w:firstColumn="0" w:lastColumn="0" w:noHBand="0" w:noVBand="0"/>
    </w:tblPr>
    <w:tblGrid>
      <w:gridCol w:w="2474"/>
      <w:gridCol w:w="8407"/>
    </w:tblGrid>
    <w:tr w:rsidR="00E8116C" w:rsidRPr="00E13C29" w:rsidTr="005932C3">
      <w:trPr>
        <w:cantSplit/>
        <w:trHeight w:val="943"/>
      </w:trPr>
      <w:tc>
        <w:tcPr>
          <w:tcW w:w="10881" w:type="dxa"/>
          <w:gridSpan w:val="2"/>
          <w:shd w:val="clear" w:color="auto" w:fill="993366"/>
        </w:tcPr>
        <w:p w:rsidR="00E8116C" w:rsidRPr="00E13C29" w:rsidRDefault="00110A62" w:rsidP="007A5161">
          <w:pPr>
            <w:pStyle w:val="Caption"/>
            <w:rPr>
              <w:color w:val="FFFFFF"/>
            </w:rPr>
          </w:pPr>
          <w:r>
            <w:rPr>
              <w:noProof/>
              <w:color w:val="FFFFFF"/>
            </w:rPr>
            <mc:AlternateContent>
              <mc:Choice Requires="wps">
                <w:drawing>
                  <wp:anchor distT="0" distB="0" distL="114300" distR="114300" simplePos="0" relativeHeight="251656192" behindDoc="0" locked="0" layoutInCell="1" allowOverlap="1" wp14:anchorId="0CA8339F" wp14:editId="2BD10FF6">
                    <wp:simplePos x="0" y="0"/>
                    <wp:positionH relativeFrom="column">
                      <wp:posOffset>4883150</wp:posOffset>
                    </wp:positionH>
                    <wp:positionV relativeFrom="paragraph">
                      <wp:posOffset>85725</wp:posOffset>
                    </wp:positionV>
                    <wp:extent cx="1845945" cy="1447800"/>
                    <wp:effectExtent l="0" t="0" r="2095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47800"/>
                            </a:xfrm>
                            <a:prstGeom prst="rect">
                              <a:avLst/>
                            </a:prstGeom>
                            <a:solidFill>
                              <a:srgbClr val="FFFFFF"/>
                            </a:solidFill>
                            <a:ln w="9525">
                              <a:solidFill>
                                <a:srgbClr val="000000"/>
                              </a:solidFill>
                              <a:miter lim="800000"/>
                              <a:headEnd/>
                              <a:tailEnd/>
                            </a:ln>
                          </wps:spPr>
                          <wps:txbx>
                            <w:txbxContent>
                              <w:p w:rsidR="00E8116C" w:rsidRDefault="00110A62" w:rsidP="005932C3">
                                <w:r>
                                  <w:rPr>
                                    <w:noProof/>
                                  </w:rPr>
                                  <w:drawing>
                                    <wp:inline distT="0" distB="0" distL="0" distR="0" wp14:anchorId="15ECCAD1" wp14:editId="382D769D">
                                      <wp:extent cx="1724025" cy="1333500"/>
                                      <wp:effectExtent l="0" t="0" r="0" b="0"/>
                                      <wp:docPr id="10" name="Picture 10"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8339F" id="_x0000_t202" coordsize="21600,21600" o:spt="202" path="m,l,21600r21600,l21600,xe">
                    <v:stroke joinstyle="miter"/>
                    <v:path gradientshapeok="t" o:connecttype="rect"/>
                  </v:shapetype>
                  <v:shape id="Text Box 8" o:spid="_x0000_s1026" type="#_x0000_t202" style="position:absolute;margin-left:384.5pt;margin-top:6.75pt;width:145.3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">
                    <v:textbox>
                      <w:txbxContent>
                        <w:p w:rsidR="00E8116C" w:rsidRDefault="00110A62" w:rsidP="005932C3">
                          <w:r>
                            <w:rPr>
                              <w:noProof/>
                            </w:rPr>
                            <w:drawing>
                              <wp:inline distT="0" distB="0" distL="0" distR="0" wp14:anchorId="15ECCAD1" wp14:editId="382D769D">
                                <wp:extent cx="1724025" cy="1333500"/>
                                <wp:effectExtent l="0" t="0" r="0" b="0"/>
                                <wp:docPr id="10" name="Picture 10"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v:textbox>
                  </v:shape>
                </w:pict>
              </mc:Fallback>
            </mc:AlternateContent>
          </w:r>
          <w:r w:rsidRPr="00E13C29">
            <w:rPr>
              <w:color w:val="FFFFFF"/>
              <w:sz w:val="44"/>
              <w:szCs w:val="44"/>
            </w:rPr>
            <w:t>Budawang Public School</w:t>
          </w:r>
          <w:r w:rsidRPr="00E13C29">
            <w:rPr>
              <w:color w:val="FFFFFF"/>
            </w:rPr>
            <w:t xml:space="preserve"> </w:t>
          </w:r>
          <w:r w:rsidRPr="00E13C29">
            <w:rPr>
              <w:color w:val="FFFFFF"/>
              <w:sz w:val="44"/>
              <w:szCs w:val="44"/>
            </w:rPr>
            <w:t>Newsletter</w:t>
          </w:r>
        </w:p>
      </w:tc>
    </w:tr>
    <w:tr w:rsidR="00E8116C" w:rsidRPr="00921D54" w:rsidTr="005932C3">
      <w:trPr>
        <w:cantSplit/>
        <w:trHeight w:val="773"/>
      </w:trPr>
      <w:tc>
        <w:tcPr>
          <w:tcW w:w="10881" w:type="dxa"/>
          <w:gridSpan w:val="2"/>
          <w:shd w:val="clear" w:color="auto" w:fill="993366"/>
        </w:tcPr>
        <w:p w:rsidR="00E8116C" w:rsidRPr="00921D54" w:rsidRDefault="00110A62" w:rsidP="007A5161">
          <w:pPr>
            <w:pStyle w:val="SchoolName"/>
            <w:rPr>
              <w:sz w:val="28"/>
              <w:szCs w:val="28"/>
            </w:rPr>
          </w:pPr>
          <w:r>
            <w:rPr>
              <w:noProof/>
            </w:rPr>
            <w:drawing>
              <wp:anchor distT="0" distB="0" distL="114300" distR="114300" simplePos="0" relativeHeight="251658240" behindDoc="0" locked="0" layoutInCell="1" allowOverlap="1" wp14:anchorId="0E5E28DC" wp14:editId="4D524741">
                <wp:simplePos x="0" y="0"/>
                <wp:positionH relativeFrom="column">
                  <wp:posOffset>3951605</wp:posOffset>
                </wp:positionH>
                <wp:positionV relativeFrom="paragraph">
                  <wp:posOffset>80010</wp:posOffset>
                </wp:positionV>
                <wp:extent cx="476250" cy="514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r w:rsidRPr="00921D54">
            <w:rPr>
              <w:sz w:val="28"/>
              <w:szCs w:val="28"/>
            </w:rPr>
            <w:t>A vibrant and caring learning community</w:t>
          </w:r>
        </w:p>
        <w:p w:rsidR="00E8116C" w:rsidRDefault="00110A62" w:rsidP="007A5161">
          <w:pPr>
            <w:pStyle w:val="SchoolName"/>
            <w:rPr>
              <w:b/>
              <w:sz w:val="18"/>
              <w:szCs w:val="18"/>
            </w:rPr>
          </w:pPr>
          <w:r w:rsidRPr="00921D54">
            <w:rPr>
              <w:b/>
              <w:sz w:val="18"/>
              <w:szCs w:val="18"/>
            </w:rPr>
            <w:t xml:space="preserve">Find us on Facebook: </w:t>
          </w:r>
          <w:r>
            <w:rPr>
              <w:b/>
              <w:sz w:val="18"/>
              <w:szCs w:val="18"/>
            </w:rPr>
            <w:t xml:space="preserve">google Budawang School </w:t>
          </w:r>
          <w:proofErr w:type="spellStart"/>
          <w:r>
            <w:rPr>
              <w:b/>
              <w:sz w:val="18"/>
              <w:szCs w:val="18"/>
            </w:rPr>
            <w:t>facebook</w:t>
          </w:r>
          <w:proofErr w:type="spellEnd"/>
          <w:r>
            <w:rPr>
              <w:b/>
              <w:sz w:val="18"/>
              <w:szCs w:val="18"/>
            </w:rPr>
            <w:t xml:space="preserve"> page.</w:t>
          </w:r>
        </w:p>
        <w:p w:rsidR="00E8116C" w:rsidRPr="00D67811" w:rsidRDefault="00110A62" w:rsidP="00D67811">
          <w:pPr>
            <w:tabs>
              <w:tab w:val="left" w:pos="2415"/>
            </w:tabs>
          </w:pPr>
          <w:r>
            <w:tab/>
          </w:r>
        </w:p>
      </w:tc>
    </w:tr>
    <w:tr w:rsidR="00E8116C" w:rsidTr="005932C3">
      <w:trPr>
        <w:trHeight w:val="387"/>
      </w:trPr>
      <w:tc>
        <w:tcPr>
          <w:tcW w:w="10881" w:type="dxa"/>
          <w:gridSpan w:val="2"/>
          <w:shd w:val="clear" w:color="auto" w:fill="993366"/>
        </w:tcPr>
        <w:p w:rsidR="00E8116C" w:rsidRDefault="00110A62" w:rsidP="007A5161">
          <w:pPr>
            <w:pStyle w:val="SchoolDetails"/>
          </w:pPr>
          <w:r>
            <w:t xml:space="preserve">Find us at:  </w:t>
          </w:r>
          <w:proofErr w:type="spellStart"/>
          <w:r>
            <w:t>Cnr</w:t>
          </w:r>
          <w:proofErr w:type="spellEnd"/>
          <w:r>
            <w:t xml:space="preserve"> </w:t>
          </w:r>
          <w:proofErr w:type="spellStart"/>
          <w:r>
            <w:t>Nurrawallee</w:t>
          </w:r>
          <w:proofErr w:type="spellEnd"/>
          <w:r>
            <w:t xml:space="preserve"> &amp; Camden Streets, Ulladulla</w:t>
          </w:r>
        </w:p>
        <w:p w:rsidR="00E8116C" w:rsidRDefault="00110A62" w:rsidP="007A5161">
          <w:pPr>
            <w:pStyle w:val="SchoolDetails"/>
          </w:pPr>
          <w:r>
            <w:t>Website: www.budawang-s.schools.nsw.edu.au/</w:t>
          </w:r>
        </w:p>
      </w:tc>
    </w:tr>
    <w:tr w:rsidR="00E8116C" w:rsidTr="005932C3">
      <w:trPr>
        <w:trHeight w:hRule="exact" w:val="141"/>
      </w:trPr>
      <w:tc>
        <w:tcPr>
          <w:tcW w:w="10881" w:type="dxa"/>
          <w:gridSpan w:val="2"/>
          <w:shd w:val="clear" w:color="auto" w:fill="993366"/>
        </w:tcPr>
        <w:p w:rsidR="00E8116C" w:rsidRDefault="004F015A" w:rsidP="007A5161">
          <w:pPr>
            <w:rPr>
              <w:sz w:val="6"/>
            </w:rPr>
          </w:pPr>
        </w:p>
      </w:tc>
    </w:tr>
    <w:tr w:rsidR="00E8116C" w:rsidTr="005932C3">
      <w:trPr>
        <w:cantSplit/>
        <w:trHeight w:val="330"/>
      </w:trPr>
      <w:tc>
        <w:tcPr>
          <w:tcW w:w="2474" w:type="dxa"/>
          <w:shd w:val="clear" w:color="auto" w:fill="993366"/>
        </w:tcPr>
        <w:p w:rsidR="00E8116C" w:rsidRDefault="00634ACA" w:rsidP="00327ABA">
          <w:pPr>
            <w:pStyle w:val="Issue"/>
          </w:pPr>
          <w:r>
            <w:t>Issue 16</w:t>
          </w:r>
        </w:p>
      </w:tc>
      <w:tc>
        <w:tcPr>
          <w:tcW w:w="8407" w:type="dxa"/>
          <w:shd w:val="clear" w:color="auto" w:fill="993366"/>
        </w:tcPr>
        <w:p w:rsidR="00E8116C" w:rsidRPr="005D7852" w:rsidRDefault="00634ACA" w:rsidP="00634ACA">
          <w:pPr>
            <w:pStyle w:val="Date"/>
            <w:jc w:val="right"/>
            <w:rPr>
              <w:b/>
              <w:color w:val="FFFFFF" w:themeColor="background1"/>
              <w:sz w:val="20"/>
            </w:rPr>
          </w:pPr>
          <w:r>
            <w:rPr>
              <w:b/>
              <w:color w:val="FFFFFF" w:themeColor="background1"/>
              <w:sz w:val="20"/>
              <w:vertAlign w:val="superscript"/>
            </w:rPr>
            <w:t xml:space="preserve">19th </w:t>
          </w:r>
          <w:r>
            <w:rPr>
              <w:b/>
              <w:color w:val="FFFFFF" w:themeColor="background1"/>
              <w:sz w:val="20"/>
            </w:rPr>
            <w:t>October</w:t>
          </w:r>
          <w:r w:rsidR="00110A62">
            <w:rPr>
              <w:b/>
              <w:color w:val="FFFFFF" w:themeColor="background1"/>
              <w:sz w:val="20"/>
            </w:rPr>
            <w:t xml:space="preserve"> 2018</w:t>
          </w:r>
        </w:p>
      </w:tc>
    </w:tr>
  </w:tbl>
  <w:p w:rsidR="00E8116C" w:rsidRDefault="004F0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110A62">
    <w:pPr>
      <w:pStyle w:val="Header"/>
    </w:pPr>
    <w:r>
      <w:rPr>
        <w:noProof/>
      </w:rPr>
      <mc:AlternateContent>
        <mc:Choice Requires="wps">
          <w:drawing>
            <wp:anchor distT="0" distB="0" distL="114300" distR="114300" simplePos="0" relativeHeight="251659264" behindDoc="0" locked="0" layoutInCell="1" allowOverlap="1" wp14:anchorId="2E0D6FE0" wp14:editId="5489A82F">
              <wp:simplePos x="0" y="0"/>
              <wp:positionH relativeFrom="column">
                <wp:posOffset>-390525</wp:posOffset>
              </wp:positionH>
              <wp:positionV relativeFrom="paragraph">
                <wp:posOffset>48260</wp:posOffset>
              </wp:positionV>
              <wp:extent cx="7627620" cy="2667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266700"/>
                      </a:xfrm>
                      <a:prstGeom prst="rect">
                        <a:avLst/>
                      </a:prstGeom>
                      <a:solidFill>
                        <a:srgbClr val="993366"/>
                      </a:soli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5195" id="Rectangle 3" o:spid="_x0000_s1026" style="position:absolute;margin-left:-30.75pt;margin-top:3.8pt;width:600.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" fillcolor="#936" strokecolor="#936"/>
          </w:pict>
        </mc:Fallback>
      </mc:AlternateContent>
    </w:r>
  </w:p>
  <w:p w:rsidR="00CF7E3F" w:rsidRDefault="004F015A"/>
  <w:p w:rsidR="00DD743F" w:rsidRDefault="004F015A"/>
  <w:p w:rsidR="00911C0E" w:rsidRDefault="004F01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F8"/>
    <w:rsid w:val="00057DF8"/>
    <w:rsid w:val="00110A62"/>
    <w:rsid w:val="00174D50"/>
    <w:rsid w:val="00297DF8"/>
    <w:rsid w:val="002D33B7"/>
    <w:rsid w:val="003F4D5B"/>
    <w:rsid w:val="004B2C93"/>
    <w:rsid w:val="004F015A"/>
    <w:rsid w:val="0058725B"/>
    <w:rsid w:val="00634ACA"/>
    <w:rsid w:val="006C1D4D"/>
    <w:rsid w:val="008057AE"/>
    <w:rsid w:val="00843A3A"/>
    <w:rsid w:val="00874959"/>
    <w:rsid w:val="00874AEE"/>
    <w:rsid w:val="00890CDA"/>
    <w:rsid w:val="009875B4"/>
    <w:rsid w:val="009F33D7"/>
    <w:rsid w:val="00A7777A"/>
    <w:rsid w:val="00AE7A1F"/>
    <w:rsid w:val="00B33F39"/>
    <w:rsid w:val="00BC0329"/>
    <w:rsid w:val="00D332BF"/>
    <w:rsid w:val="00D75E72"/>
    <w:rsid w:val="00E53E8A"/>
    <w:rsid w:val="00EB31A0"/>
    <w:rsid w:val="00EF2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5F89"/>
  <w15:chartTrackingRefBased/>
  <w15:docId w15:val="{23DD57FC-3D7D-4A57-95E7-77524B4F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F8"/>
    <w:pPr>
      <w:spacing w:after="0" w:line="230" w:lineRule="atLeast"/>
    </w:pPr>
    <w:rPr>
      <w:rFonts w:ascii="Arial" w:eastAsia="Times New Roman" w:hAnsi="Arial" w:cs="Times New Roman"/>
      <w:sz w:val="17"/>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97DF8"/>
    <w:pPr>
      <w:spacing w:before="120" w:after="120"/>
    </w:pPr>
    <w:rPr>
      <w:b/>
    </w:rPr>
  </w:style>
  <w:style w:type="paragraph" w:styleId="Date">
    <w:name w:val="Date"/>
    <w:basedOn w:val="Normal"/>
    <w:next w:val="Normal"/>
    <w:link w:val="DateChar"/>
    <w:uiPriority w:val="99"/>
    <w:unhideWhenUsed/>
    <w:rsid w:val="00297DF8"/>
  </w:style>
  <w:style w:type="character" w:customStyle="1" w:styleId="DateChar">
    <w:name w:val="Date Char"/>
    <w:basedOn w:val="DefaultParagraphFont"/>
    <w:link w:val="Date"/>
    <w:uiPriority w:val="99"/>
    <w:rsid w:val="00297DF8"/>
    <w:rPr>
      <w:rFonts w:ascii="Arial" w:eastAsia="Times New Roman" w:hAnsi="Arial" w:cs="Times New Roman"/>
      <w:sz w:val="17"/>
      <w:szCs w:val="20"/>
      <w:lang w:eastAsia="en-AU"/>
    </w:rPr>
  </w:style>
  <w:style w:type="paragraph" w:styleId="Footer">
    <w:name w:val="footer"/>
    <w:basedOn w:val="Normal"/>
    <w:link w:val="FooterChar"/>
    <w:uiPriority w:val="99"/>
    <w:unhideWhenUsed/>
    <w:rsid w:val="00297DF8"/>
    <w:pPr>
      <w:tabs>
        <w:tab w:val="center" w:pos="4513"/>
        <w:tab w:val="right" w:pos="9026"/>
      </w:tabs>
      <w:spacing w:line="240" w:lineRule="auto"/>
    </w:pPr>
  </w:style>
  <w:style w:type="character" w:customStyle="1" w:styleId="FooterChar">
    <w:name w:val="Footer Char"/>
    <w:basedOn w:val="DefaultParagraphFont"/>
    <w:link w:val="Footer"/>
    <w:uiPriority w:val="99"/>
    <w:rsid w:val="00297DF8"/>
    <w:rPr>
      <w:rFonts w:ascii="Arial" w:eastAsia="Times New Roman" w:hAnsi="Arial" w:cs="Times New Roman"/>
      <w:sz w:val="17"/>
      <w:szCs w:val="20"/>
      <w:lang w:eastAsia="en-AU"/>
    </w:rPr>
  </w:style>
  <w:style w:type="paragraph" w:styleId="Header">
    <w:name w:val="header"/>
    <w:basedOn w:val="Normal"/>
    <w:link w:val="HeaderChar"/>
    <w:uiPriority w:val="99"/>
    <w:unhideWhenUsed/>
    <w:rsid w:val="00297DF8"/>
    <w:pPr>
      <w:tabs>
        <w:tab w:val="center" w:pos="4513"/>
        <w:tab w:val="right" w:pos="9026"/>
      </w:tabs>
      <w:spacing w:line="240" w:lineRule="auto"/>
    </w:pPr>
  </w:style>
  <w:style w:type="character" w:customStyle="1" w:styleId="HeaderChar">
    <w:name w:val="Header Char"/>
    <w:basedOn w:val="DefaultParagraphFont"/>
    <w:link w:val="Header"/>
    <w:uiPriority w:val="99"/>
    <w:rsid w:val="00297DF8"/>
    <w:rPr>
      <w:rFonts w:ascii="Arial" w:eastAsia="Times New Roman" w:hAnsi="Arial" w:cs="Times New Roman"/>
      <w:sz w:val="17"/>
      <w:szCs w:val="20"/>
      <w:lang w:eastAsia="en-AU"/>
    </w:rPr>
  </w:style>
  <w:style w:type="character" w:styleId="PageNumber">
    <w:name w:val="page number"/>
    <w:basedOn w:val="DefaultParagraphFont"/>
    <w:rsid w:val="00297DF8"/>
  </w:style>
  <w:style w:type="paragraph" w:customStyle="1" w:styleId="SchoolName">
    <w:name w:val="School Name"/>
    <w:basedOn w:val="Normal"/>
    <w:rsid w:val="00297DF8"/>
    <w:pPr>
      <w:spacing w:before="60"/>
    </w:pPr>
    <w:rPr>
      <w:color w:val="FFFFFF"/>
      <w:sz w:val="24"/>
    </w:rPr>
  </w:style>
  <w:style w:type="paragraph" w:customStyle="1" w:styleId="SchoolDetails">
    <w:name w:val="School Details"/>
    <w:basedOn w:val="Normal"/>
    <w:rsid w:val="00297DF8"/>
    <w:rPr>
      <w:b/>
      <w:color w:val="FFFFFF"/>
      <w:sz w:val="20"/>
    </w:rPr>
  </w:style>
  <w:style w:type="paragraph" w:customStyle="1" w:styleId="Issue">
    <w:name w:val="Issue"/>
    <w:basedOn w:val="Normal"/>
    <w:rsid w:val="00297DF8"/>
    <w:pPr>
      <w:spacing w:before="60"/>
    </w:pPr>
    <w:rPr>
      <w:b/>
      <w:color w:val="FFFFFF"/>
      <w:sz w:val="20"/>
    </w:rPr>
  </w:style>
  <w:style w:type="character" w:styleId="Hyperlink">
    <w:name w:val="Hyperlink"/>
    <w:basedOn w:val="DefaultParagraphFont"/>
    <w:uiPriority w:val="99"/>
    <w:semiHidden/>
    <w:unhideWhenUsed/>
    <w:rsid w:val="00634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survey.app.uq.edu.au/AAC-Survey.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Rowbotham, Rachel</dc:creator>
  <cp:keywords/>
  <dc:description/>
  <cp:lastModifiedBy>Furniss, Karen</cp:lastModifiedBy>
  <cp:revision>21</cp:revision>
  <dcterms:created xsi:type="dcterms:W3CDTF">2018-09-11T04:15:00Z</dcterms:created>
  <dcterms:modified xsi:type="dcterms:W3CDTF">2018-10-21T23:51:00Z</dcterms:modified>
</cp:coreProperties>
</file>